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7DF" w:rsidRPr="00B57730" w:rsidP="00A777DF">
      <w:pPr>
        <w:jc w:val="center"/>
        <w:rPr>
          <w:sz w:val="26"/>
          <w:szCs w:val="26"/>
        </w:rPr>
      </w:pPr>
      <w:r w:rsidRPr="00B57730">
        <w:rPr>
          <w:sz w:val="26"/>
          <w:szCs w:val="26"/>
        </w:rPr>
        <w:t xml:space="preserve">                                                                           </w:t>
      </w:r>
    </w:p>
    <w:p w:rsidR="00A777DF" w:rsidRPr="00B57730" w:rsidP="00A777DF">
      <w:pPr>
        <w:jc w:val="right"/>
        <w:rPr>
          <w:sz w:val="26"/>
          <w:szCs w:val="26"/>
        </w:rPr>
      </w:pPr>
      <w:r w:rsidRPr="00B57730">
        <w:rPr>
          <w:sz w:val="26"/>
          <w:szCs w:val="26"/>
        </w:rPr>
        <w:t>86MS0035-01-2025-004053-61</w:t>
      </w:r>
    </w:p>
    <w:p w:rsidR="00A777DF" w:rsidRPr="00B57730" w:rsidP="00A777DF">
      <w:pPr>
        <w:jc w:val="center"/>
        <w:rPr>
          <w:sz w:val="26"/>
          <w:szCs w:val="26"/>
        </w:rPr>
      </w:pPr>
      <w:r w:rsidRPr="00B57730">
        <w:rPr>
          <w:sz w:val="26"/>
          <w:szCs w:val="26"/>
        </w:rPr>
        <w:t xml:space="preserve">                                                                                          дело № 2-2215/1802/2025</w:t>
      </w:r>
    </w:p>
    <w:p w:rsidR="00A777DF" w:rsidRPr="00B57730" w:rsidP="00A777DF">
      <w:pPr>
        <w:jc w:val="center"/>
        <w:rPr>
          <w:sz w:val="26"/>
          <w:szCs w:val="26"/>
        </w:rPr>
      </w:pPr>
    </w:p>
    <w:p w:rsidR="00A777DF" w:rsidRPr="00B57730" w:rsidP="00A777DF">
      <w:pPr>
        <w:jc w:val="center"/>
        <w:rPr>
          <w:sz w:val="26"/>
          <w:szCs w:val="26"/>
        </w:rPr>
      </w:pPr>
      <w:r w:rsidRPr="00B57730">
        <w:rPr>
          <w:sz w:val="26"/>
          <w:szCs w:val="26"/>
        </w:rPr>
        <w:t>ЗАОЧНОЕ РЕШЕНИЕ</w:t>
      </w:r>
    </w:p>
    <w:p w:rsidR="00A777DF" w:rsidRPr="00B57730" w:rsidP="00A777DF">
      <w:pPr>
        <w:jc w:val="center"/>
        <w:rPr>
          <w:sz w:val="26"/>
          <w:szCs w:val="26"/>
        </w:rPr>
      </w:pPr>
      <w:r w:rsidRPr="00B57730">
        <w:rPr>
          <w:sz w:val="26"/>
          <w:szCs w:val="26"/>
        </w:rPr>
        <w:t>ИМЕНЕМ РОССИЙСКОЙ ФЕДЕРАЦИИ</w:t>
      </w:r>
    </w:p>
    <w:p w:rsidR="00A777DF" w:rsidRPr="00B57730" w:rsidP="00A777DF">
      <w:pPr>
        <w:jc w:val="center"/>
        <w:rPr>
          <w:sz w:val="26"/>
          <w:szCs w:val="26"/>
        </w:rPr>
      </w:pPr>
      <w:r w:rsidRPr="00B57730">
        <w:rPr>
          <w:sz w:val="26"/>
          <w:szCs w:val="26"/>
        </w:rPr>
        <w:t>(резолютивная часть)</w:t>
      </w:r>
    </w:p>
    <w:p w:rsidR="00A777DF" w:rsidRPr="00B57730" w:rsidP="00A777DF">
      <w:pPr>
        <w:jc w:val="both"/>
        <w:rPr>
          <w:sz w:val="26"/>
          <w:szCs w:val="26"/>
        </w:rPr>
      </w:pPr>
    </w:p>
    <w:p w:rsidR="00A777DF" w:rsidRPr="00B57730" w:rsidP="00A777DF">
      <w:pPr>
        <w:jc w:val="both"/>
        <w:rPr>
          <w:sz w:val="26"/>
          <w:szCs w:val="26"/>
        </w:rPr>
      </w:pPr>
      <w:r w:rsidRPr="00B57730">
        <w:rPr>
          <w:sz w:val="26"/>
          <w:szCs w:val="26"/>
        </w:rPr>
        <w:t xml:space="preserve">6 ноября 2025          </w:t>
      </w:r>
      <w:r w:rsidRPr="00B57730">
        <w:rPr>
          <w:sz w:val="26"/>
          <w:szCs w:val="26"/>
        </w:rPr>
        <w:tab/>
      </w:r>
      <w:r w:rsidRPr="00B57730">
        <w:rPr>
          <w:sz w:val="26"/>
          <w:szCs w:val="26"/>
        </w:rPr>
        <w:tab/>
      </w:r>
      <w:r w:rsidRPr="00B57730">
        <w:rPr>
          <w:sz w:val="26"/>
          <w:szCs w:val="26"/>
        </w:rPr>
        <w:tab/>
      </w:r>
      <w:r w:rsidRPr="00B57730">
        <w:rPr>
          <w:sz w:val="26"/>
          <w:szCs w:val="26"/>
        </w:rPr>
        <w:tab/>
        <w:t xml:space="preserve">                                           г. Лангепас</w:t>
      </w:r>
    </w:p>
    <w:p w:rsidR="00A777DF" w:rsidRPr="00B57730" w:rsidP="00A777DF">
      <w:pPr>
        <w:jc w:val="both"/>
        <w:rPr>
          <w:sz w:val="26"/>
          <w:szCs w:val="26"/>
        </w:rPr>
      </w:pPr>
    </w:p>
    <w:p w:rsidR="00A777DF" w:rsidRPr="00B57730" w:rsidP="00A777DF">
      <w:pPr>
        <w:ind w:firstLine="720"/>
        <w:jc w:val="both"/>
        <w:rPr>
          <w:sz w:val="26"/>
          <w:szCs w:val="26"/>
        </w:rPr>
      </w:pPr>
      <w:r w:rsidRPr="00B57730">
        <w:rPr>
          <w:sz w:val="26"/>
          <w:szCs w:val="26"/>
        </w:rPr>
        <w:t xml:space="preserve">Мировой судья судебного участка № 2 Лангепасского судебного района Ханты-Мансийского автономного округа - Югры Крючкова Д.Н.,  при секретаре Устюжаниной М.О., </w:t>
      </w:r>
    </w:p>
    <w:p w:rsidR="00A777DF" w:rsidRPr="00B57730" w:rsidP="00A777DF">
      <w:pPr>
        <w:pStyle w:val="BodyTextIndent"/>
        <w:jc w:val="both"/>
        <w:rPr>
          <w:sz w:val="26"/>
          <w:szCs w:val="26"/>
        </w:rPr>
      </w:pPr>
      <w:r w:rsidRPr="00B57730">
        <w:rPr>
          <w:sz w:val="26"/>
          <w:szCs w:val="26"/>
        </w:rPr>
        <w:t xml:space="preserve">рассмотрев в открытом судебном заседании гражданское дело </w:t>
      </w:r>
      <w:r w:rsidRPr="00B57730">
        <w:rPr>
          <w:sz w:val="26"/>
          <w:szCs w:val="26"/>
          <w:lang w:val="ru-RU"/>
        </w:rPr>
        <w:t xml:space="preserve"> </w:t>
      </w:r>
      <w:r w:rsidRPr="00B57730">
        <w:rPr>
          <w:sz w:val="26"/>
          <w:szCs w:val="26"/>
        </w:rPr>
        <w:t>по иск</w:t>
      </w:r>
      <w:r w:rsidRPr="00B57730">
        <w:rPr>
          <w:sz w:val="26"/>
          <w:szCs w:val="26"/>
          <w:lang w:val="ru-RU"/>
        </w:rPr>
        <w:t xml:space="preserve">овому заявлению </w:t>
      </w:r>
      <w:r w:rsidRPr="00B57730">
        <w:rPr>
          <w:sz w:val="26"/>
          <w:szCs w:val="26"/>
        </w:rPr>
        <w:t>ООО ПКО "АйДи Коллект"</w:t>
      </w:r>
      <w:r w:rsidRPr="00B57730">
        <w:rPr>
          <w:sz w:val="26"/>
          <w:szCs w:val="26"/>
          <w:lang w:val="ru-RU"/>
        </w:rPr>
        <w:t xml:space="preserve"> (ИНН </w:t>
      </w:r>
      <w:r w:rsidRPr="00B57730">
        <w:rPr>
          <w:sz w:val="26"/>
          <w:szCs w:val="26"/>
        </w:rPr>
        <w:t>7730233723</w:t>
      </w:r>
      <w:r w:rsidRPr="00B57730">
        <w:rPr>
          <w:sz w:val="26"/>
          <w:szCs w:val="26"/>
          <w:lang w:val="ru-RU"/>
        </w:rPr>
        <w:t>)</w:t>
      </w:r>
      <w:r w:rsidRPr="00B57730">
        <w:rPr>
          <w:sz w:val="26"/>
          <w:szCs w:val="26"/>
        </w:rPr>
        <w:t xml:space="preserve"> к</w:t>
      </w:r>
      <w:r w:rsidRPr="00B57730">
        <w:rPr>
          <w:sz w:val="26"/>
          <w:szCs w:val="26"/>
          <w:lang w:val="ru-RU"/>
        </w:rPr>
        <w:t xml:space="preserve"> </w:t>
      </w:r>
      <w:r w:rsidRPr="00B57730">
        <w:rPr>
          <w:sz w:val="26"/>
          <w:szCs w:val="26"/>
        </w:rPr>
        <w:t>Николайчука Никиты Сергеевича</w:t>
      </w:r>
      <w:r w:rsidRPr="00B57730">
        <w:rPr>
          <w:sz w:val="26"/>
          <w:szCs w:val="26"/>
          <w:lang w:val="ru-RU"/>
        </w:rPr>
        <w:t xml:space="preserve">  </w:t>
      </w:r>
      <w:r w:rsidRPr="00B57730">
        <w:rPr>
          <w:sz w:val="26"/>
          <w:szCs w:val="26"/>
        </w:rPr>
        <w:t>о взыскании задолженности по</w:t>
      </w:r>
      <w:r w:rsidRPr="00B57730">
        <w:rPr>
          <w:sz w:val="26"/>
          <w:szCs w:val="26"/>
          <w:lang w:val="ru-RU"/>
        </w:rPr>
        <w:t xml:space="preserve"> </w:t>
      </w:r>
      <w:r w:rsidRPr="00B57730">
        <w:rPr>
          <w:sz w:val="26"/>
          <w:szCs w:val="26"/>
        </w:rPr>
        <w:t>договору</w:t>
      </w:r>
      <w:r w:rsidRPr="00B57730">
        <w:rPr>
          <w:sz w:val="26"/>
          <w:szCs w:val="26"/>
          <w:lang w:val="ru-RU"/>
        </w:rPr>
        <w:t xml:space="preserve"> займа</w:t>
      </w:r>
      <w:r w:rsidRPr="00B57730">
        <w:rPr>
          <w:sz w:val="26"/>
          <w:szCs w:val="26"/>
        </w:rPr>
        <w:t xml:space="preserve"> и возмещении судебных расходов</w:t>
      </w:r>
      <w:r w:rsidRPr="00B57730">
        <w:rPr>
          <w:sz w:val="26"/>
          <w:szCs w:val="26"/>
        </w:rPr>
        <w:t>,</w:t>
      </w:r>
    </w:p>
    <w:p w:rsidR="00A777DF" w:rsidRPr="00B57730" w:rsidP="00A777DF">
      <w:pPr>
        <w:pStyle w:val="BodyTextIndent"/>
        <w:jc w:val="both"/>
        <w:rPr>
          <w:sz w:val="26"/>
          <w:szCs w:val="26"/>
        </w:rPr>
      </w:pPr>
      <w:r w:rsidRPr="00B57730">
        <w:rPr>
          <w:sz w:val="26"/>
          <w:szCs w:val="26"/>
        </w:rPr>
        <w:t>руководствуясь статьями 194-199</w:t>
      </w:r>
      <w:r w:rsidRPr="00B57730">
        <w:rPr>
          <w:sz w:val="26"/>
          <w:szCs w:val="26"/>
          <w:lang w:val="ru-RU"/>
        </w:rPr>
        <w:t>, 235 Г</w:t>
      </w:r>
      <w:r w:rsidRPr="00B57730">
        <w:rPr>
          <w:sz w:val="26"/>
          <w:szCs w:val="26"/>
        </w:rPr>
        <w:t xml:space="preserve">ражданского процессуального кодекса Российской Федерации,   </w:t>
      </w:r>
    </w:p>
    <w:p w:rsidR="00A777DF" w:rsidRPr="00B57730" w:rsidP="00A777DF">
      <w:pPr>
        <w:jc w:val="center"/>
        <w:rPr>
          <w:sz w:val="26"/>
          <w:szCs w:val="26"/>
        </w:rPr>
      </w:pPr>
      <w:r w:rsidRPr="00B57730">
        <w:rPr>
          <w:sz w:val="26"/>
          <w:szCs w:val="26"/>
        </w:rPr>
        <w:t>решил:</w:t>
      </w:r>
    </w:p>
    <w:p w:rsidR="00A777DF" w:rsidRPr="00B57730" w:rsidP="00A777DF">
      <w:pPr>
        <w:shd w:val="clear" w:color="auto" w:fill="FFFFFF"/>
        <w:ind w:firstLine="718"/>
        <w:jc w:val="both"/>
        <w:rPr>
          <w:sz w:val="26"/>
          <w:szCs w:val="26"/>
        </w:rPr>
      </w:pPr>
      <w:r w:rsidRPr="00B57730">
        <w:rPr>
          <w:sz w:val="26"/>
          <w:szCs w:val="26"/>
        </w:rPr>
        <w:t>исковое заявление ООО ПКО "АйДи Коллект" (ИНН 7730233723) удовлетворить.</w:t>
      </w:r>
    </w:p>
    <w:p w:rsidR="00A777DF" w:rsidRPr="00B57730" w:rsidP="00A777DF">
      <w:pPr>
        <w:shd w:val="clear" w:color="auto" w:fill="FFFFFF"/>
        <w:ind w:firstLine="718"/>
        <w:jc w:val="both"/>
        <w:rPr>
          <w:sz w:val="26"/>
          <w:szCs w:val="26"/>
        </w:rPr>
      </w:pPr>
      <w:r w:rsidRPr="00B57730">
        <w:rPr>
          <w:sz w:val="26"/>
          <w:szCs w:val="26"/>
        </w:rPr>
        <w:t xml:space="preserve">Взыскать с Николайчука Никиты Сергеевича (паспорт </w:t>
      </w:r>
      <w:r w:rsidR="00445F49">
        <w:rPr>
          <w:sz w:val="26"/>
          <w:szCs w:val="26"/>
        </w:rPr>
        <w:t>*</w:t>
      </w:r>
      <w:r w:rsidRPr="00B57730">
        <w:rPr>
          <w:sz w:val="26"/>
          <w:szCs w:val="26"/>
        </w:rPr>
        <w:t>) в пользу ООО ПКО "АйДи Коллект" (ИНН 7730233723) задолженность по договору займа от №24921660-1 от 02.04.2023 в следующем размере 37350,00 руб., расходы по уплате государственной пошлины в размере 4000 рублей 00 копеек, почтовые расходы в сумме 91 рубля 20 копеек.</w:t>
      </w:r>
    </w:p>
    <w:p w:rsidR="00A777DF" w:rsidRPr="00B57730" w:rsidP="00A777DF">
      <w:pPr>
        <w:shd w:val="clear" w:color="auto" w:fill="FFFFFF"/>
        <w:ind w:firstLine="718"/>
        <w:jc w:val="both"/>
        <w:rPr>
          <w:sz w:val="26"/>
          <w:szCs w:val="26"/>
        </w:rPr>
      </w:pPr>
      <w:r w:rsidRPr="00B57730">
        <w:rPr>
          <w:sz w:val="26"/>
          <w:szCs w:val="26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A777DF" w:rsidRPr="00B57730" w:rsidP="00A777DF">
      <w:pPr>
        <w:ind w:firstLine="718"/>
        <w:jc w:val="both"/>
        <w:rPr>
          <w:sz w:val="26"/>
          <w:szCs w:val="26"/>
        </w:rPr>
      </w:pPr>
      <w:r w:rsidRPr="00B57730">
        <w:rPr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7DF" w:rsidRPr="00B57730" w:rsidP="00A777DF">
      <w:pPr>
        <w:ind w:firstLine="718"/>
        <w:jc w:val="both"/>
        <w:rPr>
          <w:sz w:val="26"/>
          <w:szCs w:val="26"/>
        </w:rPr>
      </w:pPr>
      <w:r w:rsidRPr="00B57730">
        <w:rPr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7DF" w:rsidRPr="00B57730" w:rsidP="00A777DF">
      <w:pPr>
        <w:ind w:firstLine="718"/>
        <w:jc w:val="both"/>
        <w:rPr>
          <w:sz w:val="26"/>
          <w:szCs w:val="26"/>
        </w:rPr>
      </w:pPr>
      <w:r w:rsidRPr="00B57730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7DF" w:rsidRPr="00B57730" w:rsidP="00A777DF">
      <w:pPr>
        <w:ind w:firstLine="718"/>
        <w:jc w:val="both"/>
        <w:rPr>
          <w:sz w:val="26"/>
          <w:szCs w:val="26"/>
        </w:rPr>
      </w:pPr>
      <w:r w:rsidRPr="00B57730">
        <w:rPr>
          <w:sz w:val="26"/>
          <w:szCs w:val="26"/>
        </w:rPr>
        <w:t>Заочное решение может быть обжаловано сторонами в Лангепасский городской суд Ханты-Мансийского автономного округа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7DF" w:rsidRPr="00B57730" w:rsidP="00A777DF">
      <w:pPr>
        <w:ind w:firstLine="708"/>
        <w:jc w:val="both"/>
        <w:rPr>
          <w:sz w:val="26"/>
          <w:szCs w:val="26"/>
        </w:rPr>
      </w:pPr>
    </w:p>
    <w:p w:rsidR="00A777DF" w:rsidRPr="00B57730" w:rsidP="00A777DF">
      <w:pPr>
        <w:ind w:firstLine="708"/>
        <w:jc w:val="both"/>
        <w:rPr>
          <w:sz w:val="26"/>
          <w:szCs w:val="26"/>
        </w:rPr>
      </w:pPr>
      <w:r w:rsidRPr="00B57730">
        <w:rPr>
          <w:sz w:val="26"/>
          <w:szCs w:val="26"/>
        </w:rPr>
        <w:t xml:space="preserve">Мировой судья                                                        </w:t>
      </w:r>
      <w:r>
        <w:rPr>
          <w:sz w:val="26"/>
          <w:szCs w:val="26"/>
        </w:rPr>
        <w:tab/>
      </w:r>
      <w:r w:rsidRPr="00B57730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B57730">
        <w:rPr>
          <w:sz w:val="26"/>
          <w:szCs w:val="26"/>
        </w:rPr>
        <w:t xml:space="preserve">           Крючкова Д.Н.</w:t>
      </w:r>
    </w:p>
    <w:p w:rsidR="00A777DF" w:rsidRPr="00B57730" w:rsidP="00A777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95A76"/>
    <w:sectPr w:rsidSect="0022310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26"/>
    <w:rsid w:val="000944D5"/>
    <w:rsid w:val="0022310E"/>
    <w:rsid w:val="00402F8D"/>
    <w:rsid w:val="00445F49"/>
    <w:rsid w:val="007432DE"/>
    <w:rsid w:val="00A777DF"/>
    <w:rsid w:val="00AA4E90"/>
    <w:rsid w:val="00B57730"/>
    <w:rsid w:val="00D50126"/>
    <w:rsid w:val="00D95A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87F7A1-C328-4F7E-BE2D-93076578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777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77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777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77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A777DF"/>
    <w:pPr>
      <w:autoSpaceDE w:val="0"/>
      <w:autoSpaceDN w:val="0"/>
      <w:ind w:firstLine="720"/>
    </w:pPr>
    <w:rPr>
      <w:sz w:val="20"/>
      <w:szCs w:val="20"/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777D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